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DB498" w14:textId="51E453C2" w:rsidR="0099494C" w:rsidRDefault="0099494C" w:rsidP="0099494C">
      <w:pPr>
        <w:jc w:val="right"/>
      </w:pPr>
      <w:r>
        <w:rPr>
          <w:rFonts w:hint="eastAsia"/>
        </w:rPr>
        <w:t>令和</w:t>
      </w:r>
      <w:r w:rsidR="000C2AAB">
        <w:rPr>
          <w:rFonts w:hint="eastAsia"/>
        </w:rPr>
        <w:t>6</w:t>
      </w:r>
      <w:r>
        <w:rPr>
          <w:rFonts w:hint="eastAsia"/>
        </w:rPr>
        <w:t>年</w:t>
      </w:r>
      <w:r w:rsidR="000C2AAB">
        <w:rPr>
          <w:rFonts w:hint="eastAsia"/>
        </w:rPr>
        <w:t>5</w:t>
      </w:r>
      <w:r>
        <w:rPr>
          <w:rFonts w:hint="eastAsia"/>
        </w:rPr>
        <w:t>月</w:t>
      </w:r>
      <w:r w:rsidR="000C2AAB">
        <w:rPr>
          <w:rFonts w:hint="eastAsia"/>
        </w:rPr>
        <w:t>1</w:t>
      </w:r>
      <w:r w:rsidR="00D81442">
        <w:rPr>
          <w:rFonts w:hint="eastAsia"/>
        </w:rPr>
        <w:t>3</w:t>
      </w:r>
      <w:r>
        <w:rPr>
          <w:rFonts w:hint="eastAsia"/>
        </w:rPr>
        <w:t>日</w:t>
      </w:r>
    </w:p>
    <w:p w14:paraId="76A4EB36" w14:textId="77777777" w:rsidR="00564A6C" w:rsidRDefault="00564A6C" w:rsidP="00564A6C">
      <w:pPr>
        <w:rPr>
          <w:rFonts w:asciiTheme="minorHAnsi" w:eastAsiaTheme="minorEastAsia" w:hAnsiTheme="minorHAnsi" w:cstheme="minorBidi"/>
          <w:szCs w:val="22"/>
        </w:rPr>
      </w:pPr>
      <w:r>
        <w:rPr>
          <w:rFonts w:hint="eastAsia"/>
        </w:rPr>
        <w:t>(一社)静岡県建築士事務所協会　様</w:t>
      </w:r>
    </w:p>
    <w:p w14:paraId="4C3A60EB" w14:textId="77777777" w:rsidR="00564A6C" w:rsidRPr="00564A6C" w:rsidRDefault="00564A6C" w:rsidP="0099494C">
      <w:pPr>
        <w:jc w:val="right"/>
      </w:pPr>
    </w:p>
    <w:p w14:paraId="5E314978" w14:textId="0E82D537" w:rsidR="0099494C" w:rsidRDefault="0099494C" w:rsidP="0099494C">
      <w:pPr>
        <w:jc w:val="right"/>
      </w:pPr>
      <w:r>
        <w:rPr>
          <w:rFonts w:hint="eastAsia"/>
        </w:rPr>
        <w:t>静岡県地球温暖化防止活動推進センター</w:t>
      </w:r>
    </w:p>
    <w:p w14:paraId="2F862D95" w14:textId="77777777" w:rsidR="00E96AF8" w:rsidRDefault="00E96AF8" w:rsidP="00E96AF8"/>
    <w:p w14:paraId="312BA67F" w14:textId="729F18D2" w:rsidR="00564EEB" w:rsidRPr="00564EEB" w:rsidRDefault="004A1B75" w:rsidP="00564EEB">
      <w:pPr>
        <w:jc w:val="center"/>
        <w:rPr>
          <w:sz w:val="24"/>
          <w:szCs w:val="24"/>
        </w:rPr>
      </w:pPr>
      <w:r w:rsidRPr="00564EEB">
        <w:rPr>
          <w:rFonts w:hint="eastAsia"/>
          <w:sz w:val="24"/>
          <w:szCs w:val="24"/>
        </w:rPr>
        <w:t>再生可能エネルギー導入促進緊急対策事業費補助金</w:t>
      </w:r>
      <w:r w:rsidR="00E96AF8" w:rsidRPr="00564EEB">
        <w:rPr>
          <w:rFonts w:hint="eastAsia"/>
          <w:sz w:val="24"/>
          <w:szCs w:val="24"/>
        </w:rPr>
        <w:t>オンライン説明会開催について</w:t>
      </w:r>
    </w:p>
    <w:p w14:paraId="6BF1E35C" w14:textId="77777777" w:rsidR="00564EEB" w:rsidRDefault="004E7E1F" w:rsidP="00E96AF8">
      <w:r>
        <w:rPr>
          <w:rFonts w:hint="eastAsia"/>
        </w:rPr>
        <w:t xml:space="preserve">　</w:t>
      </w:r>
    </w:p>
    <w:p w14:paraId="20008360" w14:textId="724C15EC" w:rsidR="00E96AF8" w:rsidRDefault="004E7E1F" w:rsidP="00564EEB">
      <w:pPr>
        <w:ind w:firstLineChars="100" w:firstLine="210"/>
      </w:pPr>
      <w:r>
        <w:rPr>
          <w:rFonts w:hint="eastAsia"/>
        </w:rPr>
        <w:t>貴協会様には</w:t>
      </w:r>
      <w:r w:rsidR="005434F7">
        <w:rPr>
          <w:rFonts w:hint="eastAsia"/>
        </w:rPr>
        <w:t>日頃より静岡県地球温暖化防止活動推進センターの活動に格別のご理解とご協力をいただき、厚く御礼を申し上げます。</w:t>
      </w:r>
    </w:p>
    <w:p w14:paraId="19BFC003" w14:textId="73B1D8AA" w:rsidR="00E96AF8" w:rsidRPr="004E7E1F" w:rsidRDefault="004E7E1F" w:rsidP="005434F7">
      <w:pPr>
        <w:ind w:firstLineChars="100" w:firstLine="210"/>
      </w:pPr>
      <w:r>
        <w:rPr>
          <w:rFonts w:hint="eastAsia"/>
        </w:rPr>
        <w:t>本年度は</w:t>
      </w:r>
      <w:r w:rsidR="004A1B75" w:rsidRPr="004E7E1F">
        <w:rPr>
          <w:rFonts w:hint="eastAsia"/>
        </w:rPr>
        <w:t>再生可能エネルギー導入促進緊急対策事業費補助金</w:t>
      </w:r>
      <w:r w:rsidR="00E96AF8" w:rsidRPr="004E7E1F">
        <w:rPr>
          <w:rFonts w:hint="eastAsia"/>
        </w:rPr>
        <w:t>の</w:t>
      </w:r>
      <w:r w:rsidR="004A1B75" w:rsidRPr="004E7E1F">
        <w:rPr>
          <w:rFonts w:hint="eastAsia"/>
        </w:rPr>
        <w:t>オンライン説明会を</w:t>
      </w:r>
      <w:r>
        <w:rPr>
          <w:rFonts w:hint="eastAsia"/>
        </w:rPr>
        <w:t>下記の日程で</w:t>
      </w:r>
      <w:r w:rsidR="004A1B75" w:rsidRPr="004E7E1F">
        <w:rPr>
          <w:rFonts w:hint="eastAsia"/>
        </w:rPr>
        <w:t>開催いたしますのでご案内申し上げます</w:t>
      </w:r>
    </w:p>
    <w:p w14:paraId="7F0C9705" w14:textId="7B6BD324" w:rsidR="00564EEB" w:rsidRDefault="00564EEB" w:rsidP="00564EEB">
      <w:pPr>
        <w:ind w:firstLineChars="100" w:firstLine="210"/>
      </w:pPr>
      <w:r>
        <w:rPr>
          <w:rFonts w:hint="eastAsia"/>
        </w:rPr>
        <w:t>原油価格等が高騰するなか、再生可能エネルギーの導入を促進することにより、事業者の負担軽減を図るとともに、本県の温室効果ガスの</w:t>
      </w:r>
      <w:r w:rsidR="00296A32">
        <w:rPr>
          <w:rFonts w:hint="eastAsia"/>
        </w:rPr>
        <w:t>排出</w:t>
      </w:r>
      <w:r>
        <w:rPr>
          <w:rFonts w:hint="eastAsia"/>
        </w:rPr>
        <w:t>削減に資することを目的としております。</w:t>
      </w:r>
    </w:p>
    <w:p w14:paraId="1C508B2D" w14:textId="77777777" w:rsidR="00296A32" w:rsidRDefault="00296A32" w:rsidP="00296A32">
      <w:pPr>
        <w:ind w:firstLineChars="100" w:firstLine="210"/>
      </w:pPr>
      <w:r>
        <w:rPr>
          <w:rFonts w:hint="eastAsia"/>
        </w:rPr>
        <w:t>つきましては、開催内容とZoomオンライン説明会の参加に必要な情報をご案内いたします。</w:t>
      </w:r>
    </w:p>
    <w:p w14:paraId="6868B41A" w14:textId="122A625F" w:rsidR="00E96AF8" w:rsidRDefault="00E96AF8" w:rsidP="00564EEB">
      <w:pPr>
        <w:ind w:firstLineChars="100" w:firstLine="210"/>
      </w:pPr>
      <w:r>
        <w:rPr>
          <w:rFonts w:hint="eastAsia"/>
        </w:rPr>
        <w:t>事前申し込みは不要です</w:t>
      </w:r>
      <w:r w:rsidR="0099494C">
        <w:rPr>
          <w:rFonts w:hint="eastAsia"/>
        </w:rPr>
        <w:t>ので</w:t>
      </w:r>
      <w:r>
        <w:rPr>
          <w:rFonts w:hint="eastAsia"/>
        </w:rPr>
        <w:t>たくさんの</w:t>
      </w:r>
      <w:r w:rsidR="00287070">
        <w:rPr>
          <w:rFonts w:hint="eastAsia"/>
        </w:rPr>
        <w:t>関係者</w:t>
      </w:r>
      <w:r>
        <w:rPr>
          <w:rFonts w:hint="eastAsia"/>
        </w:rPr>
        <w:t>様のご参加をお待ちしております。</w:t>
      </w:r>
    </w:p>
    <w:p w14:paraId="13D24920" w14:textId="77777777" w:rsidR="00E96AF8" w:rsidRDefault="00E96AF8" w:rsidP="00E96AF8"/>
    <w:p w14:paraId="054C17E3" w14:textId="5E630006" w:rsidR="00E96AF8" w:rsidRDefault="00E96AF8" w:rsidP="00E96AF8">
      <w:pPr>
        <w:pStyle w:val="a3"/>
        <w:widowControl w:val="0"/>
        <w:numPr>
          <w:ilvl w:val="0"/>
          <w:numId w:val="1"/>
        </w:numPr>
        <w:ind w:leftChars="0"/>
      </w:pPr>
      <w:r>
        <w:rPr>
          <w:rFonts w:hint="eastAsia"/>
        </w:rPr>
        <w:t>開催日時</w:t>
      </w:r>
      <w:r>
        <w:rPr>
          <w:rFonts w:hint="eastAsia"/>
        </w:rPr>
        <w:tab/>
        <w:t>令和</w:t>
      </w:r>
      <w:r w:rsidR="000C2AAB">
        <w:rPr>
          <w:rFonts w:hint="eastAsia"/>
        </w:rPr>
        <w:t>6</w:t>
      </w:r>
      <w:r>
        <w:rPr>
          <w:rFonts w:hint="eastAsia"/>
        </w:rPr>
        <w:t>年</w:t>
      </w:r>
      <w:r w:rsidR="000C2AAB">
        <w:rPr>
          <w:rFonts w:hint="eastAsia"/>
        </w:rPr>
        <w:t>5</w:t>
      </w:r>
      <w:r>
        <w:rPr>
          <w:rFonts w:hint="eastAsia"/>
        </w:rPr>
        <w:t>月</w:t>
      </w:r>
      <w:r w:rsidR="000C2AAB">
        <w:rPr>
          <w:rFonts w:hint="eastAsia"/>
        </w:rPr>
        <w:t>17</w:t>
      </w:r>
      <w:r>
        <w:rPr>
          <w:rFonts w:hint="eastAsia"/>
        </w:rPr>
        <w:t>日（</w:t>
      </w:r>
      <w:r w:rsidR="00564EEB">
        <w:rPr>
          <w:rFonts w:hint="eastAsia"/>
        </w:rPr>
        <w:t>金</w:t>
      </w:r>
      <w:r>
        <w:rPr>
          <w:rFonts w:hint="eastAsia"/>
        </w:rPr>
        <w:t>）　13時30分～14時30分</w:t>
      </w:r>
      <w:r w:rsidR="00753289">
        <w:rPr>
          <w:rFonts w:hint="eastAsia"/>
        </w:rPr>
        <w:t>（1時間程度）</w:t>
      </w:r>
    </w:p>
    <w:p w14:paraId="042E6F9E" w14:textId="242A54CE" w:rsidR="00753289" w:rsidRPr="0057249B" w:rsidRDefault="00753289" w:rsidP="00753289">
      <w:pPr>
        <w:pStyle w:val="a3"/>
        <w:ind w:leftChars="0" w:left="1200" w:firstLine="480"/>
      </w:pPr>
    </w:p>
    <w:p w14:paraId="53FE55A3" w14:textId="77777777" w:rsidR="00E96AF8" w:rsidRDefault="00E96AF8" w:rsidP="00E96AF8">
      <w:pPr>
        <w:ind w:left="315" w:firstLineChars="650" w:firstLine="1365"/>
      </w:pPr>
      <w:r>
        <w:rPr>
          <w:rFonts w:hint="eastAsia"/>
        </w:rPr>
        <w:t>※後日、静岡県温暖化防止活動推進センターホームページにて</w:t>
      </w:r>
    </w:p>
    <w:p w14:paraId="5F283756" w14:textId="77777777" w:rsidR="00E96AF8" w:rsidRDefault="00E96AF8" w:rsidP="00E96AF8">
      <w:pPr>
        <w:ind w:left="315" w:firstLineChars="750" w:firstLine="1575"/>
      </w:pPr>
      <w:r>
        <w:rPr>
          <w:rFonts w:hint="eastAsia"/>
        </w:rPr>
        <w:t>見逃し配信（YouTube）を予定しております。</w:t>
      </w:r>
    </w:p>
    <w:p w14:paraId="24DFD861" w14:textId="44E6D7A8" w:rsidR="00E96AF8" w:rsidRDefault="00E96AF8" w:rsidP="00FC5664">
      <w:pPr>
        <w:ind w:left="315" w:firstLineChars="750" w:firstLine="1575"/>
        <w:rPr>
          <w:rStyle w:val="a4"/>
        </w:rPr>
      </w:pPr>
      <w:r>
        <w:rPr>
          <w:rFonts w:hint="eastAsia"/>
        </w:rPr>
        <w:t xml:space="preserve">URL：　</w:t>
      </w:r>
      <w:hyperlink r:id="rId5" w:history="1">
        <w:r w:rsidR="00753289" w:rsidRPr="00FC5664">
          <w:rPr>
            <w:rStyle w:val="a4"/>
            <w:rFonts w:hint="eastAsia"/>
          </w:rPr>
          <w:t>http://sccca.net/</w:t>
        </w:r>
        <w:r w:rsidR="00753289" w:rsidRPr="00FC5664">
          <w:rPr>
            <w:rStyle w:val="a4"/>
          </w:rPr>
          <w:t>p-chiku</w:t>
        </w:r>
      </w:hyperlink>
    </w:p>
    <w:p w14:paraId="3A7CB790" w14:textId="77777777" w:rsidR="00E96AF8" w:rsidRDefault="00E96AF8" w:rsidP="00E96AF8">
      <w:pPr>
        <w:ind w:left="315" w:firstLineChars="650" w:firstLine="1365"/>
      </w:pPr>
    </w:p>
    <w:p w14:paraId="5D9ADD3D" w14:textId="7B64ABA4" w:rsidR="00E96AF8" w:rsidRDefault="00E96AF8" w:rsidP="00E96AF8">
      <w:pPr>
        <w:pStyle w:val="a3"/>
        <w:widowControl w:val="0"/>
        <w:numPr>
          <w:ilvl w:val="0"/>
          <w:numId w:val="1"/>
        </w:numPr>
        <w:ind w:leftChars="0"/>
      </w:pPr>
      <w:r>
        <w:rPr>
          <w:rFonts w:hint="eastAsia"/>
        </w:rPr>
        <w:t>オンライン説明会用</w:t>
      </w:r>
    </w:p>
    <w:p w14:paraId="4E29036B" w14:textId="390E2DD0" w:rsidR="00AB4038" w:rsidRDefault="00AB4038" w:rsidP="00277C57">
      <w:pPr>
        <w:ind w:firstLine="360"/>
      </w:pPr>
      <w:r>
        <w:rPr>
          <w:rFonts w:hint="eastAsia"/>
        </w:rPr>
        <w:t>Zoomの参加に必要なリンクは下記の通りです。</w:t>
      </w:r>
    </w:p>
    <w:p w14:paraId="640F870C" w14:textId="77777777" w:rsidR="00277C57" w:rsidRPr="00277C57" w:rsidRDefault="00277C57" w:rsidP="00277C57">
      <w:pPr>
        <w:widowControl w:val="0"/>
        <w:ind w:firstLineChars="200" w:firstLine="420"/>
        <w:rPr>
          <w:rFonts w:asciiTheme="minorHAnsi" w:eastAsiaTheme="minorEastAsia" w:hAnsiTheme="minorHAnsi" w:cstheme="minorBidi"/>
          <w:kern w:val="2"/>
          <w:szCs w:val="22"/>
        </w:rPr>
      </w:pPr>
      <w:r w:rsidRPr="00277C57">
        <w:rPr>
          <w:rFonts w:asciiTheme="minorHAnsi" w:eastAsiaTheme="minorEastAsia" w:hAnsiTheme="minorHAnsi" w:cstheme="minorBidi" w:hint="eastAsia"/>
          <w:kern w:val="2"/>
          <w:szCs w:val="22"/>
        </w:rPr>
        <w:t>参加 Zoom ミーティング</w:t>
      </w:r>
    </w:p>
    <w:p w14:paraId="42BCC129" w14:textId="54A69917" w:rsidR="00277C57" w:rsidRPr="00277C57" w:rsidRDefault="00D81442" w:rsidP="00277C57">
      <w:pPr>
        <w:widowControl w:val="0"/>
        <w:ind w:firstLineChars="200" w:firstLine="420"/>
        <w:rPr>
          <w:rFonts w:asciiTheme="minorHAnsi" w:eastAsiaTheme="minorEastAsia" w:hAnsiTheme="minorHAnsi" w:cstheme="minorBidi"/>
          <w:kern w:val="2"/>
          <w:szCs w:val="22"/>
        </w:rPr>
      </w:pPr>
      <w:hyperlink r:id="rId6" w:history="1">
        <w:r w:rsidR="00277C57" w:rsidRPr="00277C57">
          <w:rPr>
            <w:rStyle w:val="a4"/>
            <w:rFonts w:asciiTheme="minorHAnsi" w:eastAsiaTheme="minorEastAsia" w:hAnsiTheme="minorHAnsi" w:cstheme="minorBidi" w:hint="eastAsia"/>
            <w:kern w:val="2"/>
            <w:szCs w:val="22"/>
          </w:rPr>
          <w:t>https://us06web.zoom.us/j/82080344208?pwd=xHgE9T83QLamYAbZwv3yk24fsqOKTZ.1</w:t>
        </w:r>
      </w:hyperlink>
    </w:p>
    <w:p w14:paraId="5E4B07A7" w14:textId="77777777" w:rsidR="00277C57" w:rsidRPr="00277C57" w:rsidRDefault="00277C57" w:rsidP="00277C57">
      <w:pPr>
        <w:widowControl w:val="0"/>
        <w:ind w:firstLineChars="200" w:firstLine="420"/>
        <w:rPr>
          <w:rFonts w:asciiTheme="minorHAnsi" w:eastAsiaTheme="minorEastAsia" w:hAnsiTheme="minorHAnsi" w:cstheme="minorBidi"/>
          <w:kern w:val="2"/>
          <w:szCs w:val="22"/>
        </w:rPr>
      </w:pPr>
      <w:r w:rsidRPr="00277C57">
        <w:rPr>
          <w:rFonts w:asciiTheme="minorHAnsi" w:eastAsiaTheme="minorEastAsia" w:hAnsiTheme="minorHAnsi" w:cstheme="minorBidi" w:hint="eastAsia"/>
          <w:kern w:val="2"/>
          <w:szCs w:val="22"/>
        </w:rPr>
        <w:t>ミーティング ID: 820 8034 4208</w:t>
      </w:r>
    </w:p>
    <w:p w14:paraId="7F716FA0" w14:textId="77777777" w:rsidR="00277C57" w:rsidRPr="00277C57" w:rsidRDefault="00277C57" w:rsidP="00277C57">
      <w:pPr>
        <w:widowControl w:val="0"/>
        <w:ind w:firstLineChars="200" w:firstLine="420"/>
        <w:rPr>
          <w:rFonts w:asciiTheme="minorHAnsi" w:eastAsiaTheme="minorEastAsia" w:hAnsiTheme="minorHAnsi" w:cstheme="minorBidi"/>
          <w:kern w:val="2"/>
          <w:szCs w:val="22"/>
        </w:rPr>
      </w:pPr>
      <w:r w:rsidRPr="00277C57">
        <w:rPr>
          <w:rFonts w:asciiTheme="minorHAnsi" w:eastAsiaTheme="minorEastAsia" w:hAnsiTheme="minorHAnsi" w:cstheme="minorBidi" w:hint="eastAsia"/>
          <w:kern w:val="2"/>
          <w:szCs w:val="22"/>
        </w:rPr>
        <w:t>パスコード: 674821</w:t>
      </w:r>
    </w:p>
    <w:p w14:paraId="23197120" w14:textId="0C0B5513" w:rsidR="00E96AF8" w:rsidRPr="00277C57" w:rsidRDefault="00E96AF8" w:rsidP="004C0BCF">
      <w:pPr>
        <w:pStyle w:val="a3"/>
      </w:pPr>
    </w:p>
    <w:p w14:paraId="221594F2" w14:textId="77777777" w:rsidR="00E96AF8" w:rsidRDefault="00E96AF8" w:rsidP="00E96AF8">
      <w:pPr>
        <w:pStyle w:val="a3"/>
        <w:widowControl w:val="0"/>
        <w:numPr>
          <w:ilvl w:val="0"/>
          <w:numId w:val="1"/>
        </w:numPr>
        <w:ind w:leftChars="0"/>
      </w:pPr>
      <w:r>
        <w:rPr>
          <w:rFonts w:hint="eastAsia"/>
        </w:rPr>
        <w:t>オンライン説明会内容</w:t>
      </w:r>
    </w:p>
    <w:p w14:paraId="30FFC3DC" w14:textId="77777777" w:rsidR="00E96AF8" w:rsidRDefault="00E96AF8" w:rsidP="00E96AF8">
      <w:r>
        <w:rPr>
          <w:rFonts w:hint="eastAsia"/>
        </w:rPr>
        <w:tab/>
        <w:t>13：20</w:t>
      </w:r>
      <w:r>
        <w:rPr>
          <w:rFonts w:hint="eastAsia"/>
        </w:rPr>
        <w:tab/>
        <w:t>Zoomオープン</w:t>
      </w:r>
    </w:p>
    <w:p w14:paraId="5F098E62" w14:textId="77777777" w:rsidR="00E96AF8" w:rsidRDefault="00E96AF8" w:rsidP="00E96AF8">
      <w:r>
        <w:rPr>
          <w:rFonts w:hint="eastAsia"/>
        </w:rPr>
        <w:tab/>
        <w:t>13：30　開始</w:t>
      </w:r>
    </w:p>
    <w:p w14:paraId="2DAD6B78" w14:textId="4B6C5D00" w:rsidR="00E96AF8" w:rsidRDefault="00E96AF8" w:rsidP="00564EEB">
      <w:pPr>
        <w:pStyle w:val="a3"/>
        <w:widowControl w:val="0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564A6C">
        <w:rPr>
          <w:rFonts w:hint="eastAsia"/>
        </w:rPr>
        <w:t>説明会開始ご挨拶</w:t>
      </w:r>
    </w:p>
    <w:p w14:paraId="71009808" w14:textId="5198895C" w:rsidR="00E96AF8" w:rsidRDefault="00E96AF8" w:rsidP="00E96AF8">
      <w:pPr>
        <w:pStyle w:val="a3"/>
        <w:widowControl w:val="0"/>
        <w:numPr>
          <w:ilvl w:val="0"/>
          <w:numId w:val="2"/>
        </w:numPr>
        <w:ind w:leftChars="0"/>
      </w:pPr>
      <w:r>
        <w:rPr>
          <w:rFonts w:hint="eastAsia"/>
        </w:rPr>
        <w:t xml:space="preserve">　</w:t>
      </w:r>
      <w:r w:rsidR="00277C57">
        <w:rPr>
          <w:rFonts w:hint="eastAsia"/>
        </w:rPr>
        <w:t xml:space="preserve">説明　</w:t>
      </w:r>
      <w:r>
        <w:rPr>
          <w:rFonts w:hint="eastAsia"/>
        </w:rPr>
        <w:t>補助金</w:t>
      </w:r>
      <w:r w:rsidR="00564A6C">
        <w:rPr>
          <w:rFonts w:hint="eastAsia"/>
        </w:rPr>
        <w:t>概要と申請手続き</w:t>
      </w:r>
      <w:r>
        <w:rPr>
          <w:rFonts w:hint="eastAsia"/>
        </w:rPr>
        <w:t>について（</w:t>
      </w:r>
      <w:r w:rsidR="00564A6C">
        <w:rPr>
          <w:rFonts w:hint="eastAsia"/>
        </w:rPr>
        <w:t>20</w:t>
      </w:r>
      <w:r>
        <w:rPr>
          <w:rFonts w:hint="eastAsia"/>
        </w:rPr>
        <w:t>分</w:t>
      </w:r>
      <w:r w:rsidR="00753289">
        <w:rPr>
          <w:rFonts w:hint="eastAsia"/>
        </w:rPr>
        <w:t>程度</w:t>
      </w:r>
      <w:r>
        <w:rPr>
          <w:rFonts w:hint="eastAsia"/>
        </w:rPr>
        <w:t>）</w:t>
      </w:r>
    </w:p>
    <w:p w14:paraId="3ED56903" w14:textId="1738962E" w:rsidR="00E96AF8" w:rsidRDefault="00E96AF8" w:rsidP="00E96AF8">
      <w:pPr>
        <w:pStyle w:val="a3"/>
        <w:widowControl w:val="0"/>
        <w:numPr>
          <w:ilvl w:val="0"/>
          <w:numId w:val="2"/>
        </w:numPr>
        <w:ind w:leftChars="0"/>
      </w:pPr>
      <w:r>
        <w:rPr>
          <w:rFonts w:hint="eastAsia"/>
        </w:rPr>
        <w:t xml:space="preserve">　質疑応答</w:t>
      </w:r>
    </w:p>
    <w:p w14:paraId="1C2A668B" w14:textId="77777777" w:rsidR="00E96AF8" w:rsidRDefault="00E96AF8" w:rsidP="00E96AF8">
      <w:r>
        <w:rPr>
          <w:rFonts w:hint="eastAsia"/>
        </w:rPr>
        <w:tab/>
        <w:t>14：30　終了</w:t>
      </w:r>
    </w:p>
    <w:p w14:paraId="7607D75B" w14:textId="204E057D" w:rsidR="00E96AF8" w:rsidRDefault="00E96AF8" w:rsidP="00564A6C">
      <w:pPr>
        <w:ind w:firstLineChars="400" w:firstLine="840"/>
        <w:rPr>
          <w:rFonts w:eastAsiaTheme="minorHAnsi" w:cs="Times New Roman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50EB1" wp14:editId="043FD7FF">
                <wp:simplePos x="0" y="0"/>
                <wp:positionH relativeFrom="margin">
                  <wp:posOffset>1057910</wp:posOffset>
                </wp:positionH>
                <wp:positionV relativeFrom="paragraph">
                  <wp:posOffset>13335</wp:posOffset>
                </wp:positionV>
                <wp:extent cx="4267200" cy="933450"/>
                <wp:effectExtent l="0" t="0" r="38100" b="571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200" cy="933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ABF74" id="正方形/長方形 1" o:spid="_x0000_s1026" style="position:absolute;left:0;text-align:left;margin-left:83.3pt;margin-top:1.05pt;width:336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" filled="f" fillcolor="black">
                <v:shadow on="t" color="#7f7f7f" opacity=".5" offset="1pt"/>
                <v:textbox inset="5.85pt,.7pt,5.85pt,.7pt"/>
                <w10:wrap anchorx="margin"/>
              </v:rect>
            </w:pict>
          </mc:Fallback>
        </mc:AlternateContent>
      </w:r>
      <w:r>
        <w:rPr>
          <w:rFonts w:eastAsiaTheme="minorHAnsi" w:cs="Times New Roman" w:hint="eastAsia"/>
        </w:rPr>
        <w:t xml:space="preserve">　　　　　＜問合先＞静岡県地球温暖化防止活動推進センター　担当：奥平</w:t>
      </w:r>
    </w:p>
    <w:p w14:paraId="25DDC66E" w14:textId="77777777" w:rsidR="00E96AF8" w:rsidRDefault="00E96AF8" w:rsidP="00753289">
      <w:pPr>
        <w:ind w:left="2520" w:right="840" w:firstLineChars="200" w:firstLine="420"/>
        <w:rPr>
          <w:rFonts w:eastAsiaTheme="minorHAnsi" w:cs="Times New Roman"/>
        </w:rPr>
      </w:pPr>
      <w:r>
        <w:rPr>
          <w:rFonts w:eastAsiaTheme="minorHAnsi" w:cs="Times New Roman" w:hint="eastAsia"/>
        </w:rPr>
        <w:t>〒</w:t>
      </w:r>
      <w:r>
        <w:rPr>
          <w:rFonts w:eastAsiaTheme="minorHAnsi" w:cs="Times New Roman" w:hint="eastAsia"/>
        </w:rPr>
        <w:t>420-0851</w:t>
      </w:r>
      <w:r>
        <w:rPr>
          <w:rFonts w:eastAsiaTheme="minorHAnsi" w:cs="Times New Roman" w:hint="eastAsia"/>
        </w:rPr>
        <w:t xml:space="preserve">　静岡市葵区黒金町</w:t>
      </w:r>
      <w:r>
        <w:rPr>
          <w:rFonts w:eastAsiaTheme="minorHAnsi" w:cs="Times New Roman" w:hint="eastAsia"/>
        </w:rPr>
        <w:t>12-5</w:t>
      </w:r>
      <w:r>
        <w:rPr>
          <w:rFonts w:eastAsiaTheme="minorHAnsi" w:cs="Times New Roman" w:hint="eastAsia"/>
        </w:rPr>
        <w:t xml:space="preserve">　丸伸ビル</w:t>
      </w:r>
      <w:r>
        <w:rPr>
          <w:rFonts w:eastAsiaTheme="minorHAnsi" w:cs="Times New Roman" w:hint="eastAsia"/>
        </w:rPr>
        <w:t>2F</w:t>
      </w:r>
    </w:p>
    <w:p w14:paraId="481233EA" w14:textId="77777777" w:rsidR="00E96AF8" w:rsidRDefault="00E96AF8" w:rsidP="00FC5664">
      <w:pPr>
        <w:ind w:left="3360" w:right="840" w:firstLineChars="200" w:firstLine="420"/>
        <w:rPr>
          <w:rFonts w:eastAsiaTheme="minorHAnsi" w:cs="Times New Roman"/>
        </w:rPr>
      </w:pPr>
      <w:r>
        <w:rPr>
          <w:rFonts w:eastAsiaTheme="minorHAnsi" w:cs="Times New Roman" w:hint="eastAsia"/>
        </w:rPr>
        <w:t>電話：</w:t>
      </w:r>
      <w:r>
        <w:rPr>
          <w:rFonts w:eastAsiaTheme="minorHAnsi" w:cs="Times New Roman" w:hint="eastAsia"/>
        </w:rPr>
        <w:t>054-205-8230</w:t>
      </w:r>
      <w:r>
        <w:rPr>
          <w:rFonts w:eastAsiaTheme="minorHAnsi" w:cs="Times New Roman" w:hint="eastAsia"/>
        </w:rPr>
        <w:t>、</w:t>
      </w:r>
      <w:r>
        <w:rPr>
          <w:rFonts w:eastAsiaTheme="minorHAnsi" w:cs="Times New Roman" w:hint="eastAsia"/>
        </w:rPr>
        <w:t>FAX</w:t>
      </w:r>
      <w:r>
        <w:rPr>
          <w:rFonts w:eastAsiaTheme="minorHAnsi" w:cs="Times New Roman" w:hint="eastAsia"/>
        </w:rPr>
        <w:t>：</w:t>
      </w:r>
      <w:r>
        <w:rPr>
          <w:rFonts w:eastAsiaTheme="minorHAnsi" w:cs="Times New Roman" w:hint="eastAsia"/>
        </w:rPr>
        <w:t>054-254-7052</w:t>
      </w:r>
    </w:p>
    <w:p w14:paraId="7D5E7C8F" w14:textId="1BBFA505" w:rsidR="00E96AF8" w:rsidRDefault="00E96AF8" w:rsidP="00FC5664">
      <w:pPr>
        <w:ind w:left="2520" w:right="840" w:firstLineChars="600" w:firstLine="1260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eastAsiaTheme="minorHAnsi" w:cs="Times New Roman" w:hint="eastAsia"/>
        </w:rPr>
        <w:t>E-mail</w:t>
      </w:r>
      <w:r>
        <w:rPr>
          <w:rFonts w:eastAsiaTheme="minorHAnsi" w:cs="Times New Roman" w:hint="eastAsia"/>
        </w:rPr>
        <w:t>：</w:t>
      </w:r>
      <w:r>
        <w:rPr>
          <w:rFonts w:eastAsiaTheme="minorHAnsi" w:cs="Times New Roman" w:hint="eastAsia"/>
        </w:rPr>
        <w:t>p</w:t>
      </w:r>
      <w:r w:rsidR="00564A6C">
        <w:rPr>
          <w:rFonts w:eastAsiaTheme="minorHAnsi" w:cs="Times New Roman" w:hint="eastAsia"/>
        </w:rPr>
        <w:t>-</w:t>
      </w:r>
      <w:r w:rsidR="00564A6C">
        <w:rPr>
          <w:rFonts w:eastAsiaTheme="minorHAnsi" w:cs="Times New Roman"/>
        </w:rPr>
        <w:t>chiku</w:t>
      </w:r>
      <w:r>
        <w:rPr>
          <w:rFonts w:eastAsiaTheme="minorHAnsi" w:cs="Times New Roman" w:hint="eastAsia"/>
        </w:rPr>
        <w:t>@sccca.net</w:t>
      </w:r>
    </w:p>
    <w:sectPr w:rsidR="00E96AF8" w:rsidSect="0099494C">
      <w:pgSz w:w="11906" w:h="16838"/>
      <w:pgMar w:top="1134" w:right="1304" w:bottom="85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D6196"/>
    <w:multiLevelType w:val="hybridMultilevel"/>
    <w:tmpl w:val="E07C7770"/>
    <w:lvl w:ilvl="0" w:tplc="8C60B136">
      <w:start w:val="1"/>
      <w:numFmt w:val="decimalEnclosedCircle"/>
      <w:lvlText w:val="%1"/>
      <w:lvlJc w:val="left"/>
      <w:pPr>
        <w:ind w:left="2040" w:hanging="360"/>
      </w:p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426306AE"/>
    <w:multiLevelType w:val="hybridMultilevel"/>
    <w:tmpl w:val="58BC754C"/>
    <w:lvl w:ilvl="0" w:tplc="794E2BC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77189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16383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F8"/>
    <w:rsid w:val="000C2AAB"/>
    <w:rsid w:val="000D2681"/>
    <w:rsid w:val="00111ACD"/>
    <w:rsid w:val="00277C57"/>
    <w:rsid w:val="00287070"/>
    <w:rsid w:val="0029590F"/>
    <w:rsid w:val="00296A32"/>
    <w:rsid w:val="00393945"/>
    <w:rsid w:val="0043328A"/>
    <w:rsid w:val="004775F6"/>
    <w:rsid w:val="004A1B75"/>
    <w:rsid w:val="004C0BCF"/>
    <w:rsid w:val="004E7E1F"/>
    <w:rsid w:val="005434F7"/>
    <w:rsid w:val="00564A6C"/>
    <w:rsid w:val="00564EEB"/>
    <w:rsid w:val="0057249B"/>
    <w:rsid w:val="00753289"/>
    <w:rsid w:val="0099494C"/>
    <w:rsid w:val="00AB4038"/>
    <w:rsid w:val="00B97FA9"/>
    <w:rsid w:val="00C11F00"/>
    <w:rsid w:val="00C62D41"/>
    <w:rsid w:val="00D81442"/>
    <w:rsid w:val="00E96AF8"/>
    <w:rsid w:val="00FC5664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5A5FA8"/>
  <w15:chartTrackingRefBased/>
  <w15:docId w15:val="{E9606EE1-1597-4800-A579-47D4B6EE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AF8"/>
    <w:pPr>
      <w:jc w:val="both"/>
    </w:pPr>
    <w:rPr>
      <w:rFonts w:ascii="游ゴシック" w:eastAsia="游ゴシック" w:hAnsi="游ゴシック" w:cs="ＭＳ Ｐゴシック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AF8"/>
    <w:pPr>
      <w:ind w:leftChars="400" w:left="840"/>
    </w:pPr>
  </w:style>
  <w:style w:type="character" w:styleId="a4">
    <w:name w:val="Hyperlink"/>
    <w:basedOn w:val="a0"/>
    <w:uiPriority w:val="99"/>
    <w:unhideWhenUsed/>
    <w:rsid w:val="00E96AF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97FA9"/>
    <w:rPr>
      <w:color w:val="605E5C"/>
      <w:shd w:val="clear" w:color="auto" w:fill="E1DFDD"/>
    </w:rPr>
  </w:style>
  <w:style w:type="paragraph" w:styleId="a6">
    <w:name w:val="Date"/>
    <w:basedOn w:val="a"/>
    <w:next w:val="a"/>
    <w:link w:val="a7"/>
    <w:uiPriority w:val="99"/>
    <w:semiHidden/>
    <w:unhideWhenUsed/>
    <w:rsid w:val="0099494C"/>
  </w:style>
  <w:style w:type="character" w:customStyle="1" w:styleId="a7">
    <w:name w:val="日付 (文字)"/>
    <w:basedOn w:val="a0"/>
    <w:link w:val="a6"/>
    <w:uiPriority w:val="99"/>
    <w:semiHidden/>
    <w:rsid w:val="0099494C"/>
    <w:rPr>
      <w:rFonts w:ascii="游ゴシック" w:eastAsia="游ゴシック" w:hAnsi="游ゴシック" w:cs="ＭＳ Ｐゴシック"/>
      <w:kern w:val="0"/>
      <w:szCs w:val="21"/>
    </w:rPr>
  </w:style>
  <w:style w:type="character" w:styleId="a8">
    <w:name w:val="FollowedHyperlink"/>
    <w:basedOn w:val="a0"/>
    <w:uiPriority w:val="99"/>
    <w:semiHidden/>
    <w:unhideWhenUsed/>
    <w:rsid w:val="000D26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6web.zoom.us/j/82080344208?pwd=xHgE9T83QLamYAbZwv3yk24fsqOKTZ.1" TargetMode="External"/><Relationship Id="rId5" Type="http://schemas.openxmlformats.org/officeDocument/2006/relationships/hyperlink" Target="http://sccca.net/p-chik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sccca1403</dc:creator>
  <cp:keywords/>
  <dc:description/>
  <cp:lastModifiedBy>温暖化防止センター 静岡県</cp:lastModifiedBy>
  <cp:revision>4</cp:revision>
  <cp:lastPrinted>2023-05-30T00:44:00Z</cp:lastPrinted>
  <dcterms:created xsi:type="dcterms:W3CDTF">2024-04-18T06:21:00Z</dcterms:created>
  <dcterms:modified xsi:type="dcterms:W3CDTF">2024-05-13T00:36:00Z</dcterms:modified>
</cp:coreProperties>
</file>