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48B23" w14:textId="7403B830" w:rsidR="001B0EA5" w:rsidRPr="00B100BA" w:rsidRDefault="001A305E" w:rsidP="00DF0E93">
      <w:pPr>
        <w:snapToGrid w:val="0"/>
        <w:ind w:firstLineChars="500" w:firstLine="1100"/>
        <w:jc w:val="right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1B0EA5" w:rsidRPr="00B100BA">
        <w:rPr>
          <w:rFonts w:hint="eastAsia"/>
          <w:sz w:val="24"/>
          <w:szCs w:val="24"/>
        </w:rPr>
        <w:t xml:space="preserve">　　　　</w:t>
      </w:r>
      <w:r w:rsidR="00B374B5">
        <w:rPr>
          <w:rFonts w:hint="eastAsia"/>
          <w:sz w:val="28"/>
          <w:szCs w:val="28"/>
        </w:rPr>
        <w:t xml:space="preserve">　</w:t>
      </w:r>
      <w:r w:rsidR="001B0EA5" w:rsidRPr="00B100BA">
        <w:rPr>
          <w:rFonts w:hint="eastAsia"/>
          <w:sz w:val="24"/>
          <w:szCs w:val="24"/>
        </w:rPr>
        <w:t xml:space="preserve">　　　　　　　　　　　　　　　　</w:t>
      </w:r>
      <w:r w:rsidR="00DF0E93" w:rsidRPr="00DF0E93">
        <w:rPr>
          <w:rFonts w:hint="eastAsia"/>
          <w:kern w:val="0"/>
          <w:sz w:val="24"/>
          <w:szCs w:val="24"/>
          <w:fitText w:val="1922" w:id="-1791798272"/>
        </w:rPr>
        <w:t>日事連発第１８</w:t>
      </w:r>
      <w:r w:rsidR="001B0EA5" w:rsidRPr="00DF0E93">
        <w:rPr>
          <w:rFonts w:hint="eastAsia"/>
          <w:kern w:val="0"/>
          <w:sz w:val="24"/>
          <w:szCs w:val="24"/>
          <w:fitText w:val="1922" w:id="-1791798272"/>
        </w:rPr>
        <w:t>号</w:t>
      </w:r>
      <w:r w:rsidR="001B0EA5" w:rsidRPr="00B100BA">
        <w:rPr>
          <w:rFonts w:hint="eastAsia"/>
          <w:sz w:val="24"/>
          <w:szCs w:val="24"/>
        </w:rPr>
        <w:t>令和</w:t>
      </w:r>
      <w:r w:rsidR="001F7CE3">
        <w:rPr>
          <w:rFonts w:hint="eastAsia"/>
          <w:sz w:val="24"/>
          <w:szCs w:val="24"/>
        </w:rPr>
        <w:t>３</w:t>
      </w:r>
      <w:r w:rsidR="001B0EA5" w:rsidRPr="00B100BA">
        <w:rPr>
          <w:rFonts w:hint="eastAsia"/>
          <w:sz w:val="24"/>
          <w:szCs w:val="24"/>
        </w:rPr>
        <w:t>年</w:t>
      </w:r>
      <w:r w:rsidR="0014789A">
        <w:rPr>
          <w:rFonts w:hint="eastAsia"/>
          <w:sz w:val="24"/>
          <w:szCs w:val="24"/>
        </w:rPr>
        <w:t>５</w:t>
      </w:r>
      <w:r w:rsidR="001B0EA5" w:rsidRPr="00B100BA">
        <w:rPr>
          <w:rFonts w:hint="eastAsia"/>
          <w:sz w:val="24"/>
          <w:szCs w:val="24"/>
        </w:rPr>
        <w:t>月</w:t>
      </w:r>
      <w:r w:rsidR="0014789A">
        <w:rPr>
          <w:rFonts w:hint="eastAsia"/>
          <w:sz w:val="24"/>
          <w:szCs w:val="24"/>
        </w:rPr>
        <w:t>６</w:t>
      </w:r>
      <w:r w:rsidR="001B0EA5" w:rsidRPr="00B100BA">
        <w:rPr>
          <w:rFonts w:hint="eastAsia"/>
          <w:sz w:val="24"/>
          <w:szCs w:val="24"/>
        </w:rPr>
        <w:t>日</w:t>
      </w:r>
    </w:p>
    <w:p w14:paraId="51063013" w14:textId="2A3BE384" w:rsidR="001B0EA5" w:rsidRPr="00B100BA" w:rsidRDefault="001B0EA5" w:rsidP="001B0EA5">
      <w:pPr>
        <w:snapToGrid w:val="0"/>
        <w:rPr>
          <w:sz w:val="24"/>
          <w:szCs w:val="24"/>
        </w:rPr>
      </w:pPr>
      <w:r w:rsidRPr="00B100BA">
        <w:rPr>
          <w:rFonts w:hint="eastAsia"/>
          <w:sz w:val="24"/>
          <w:szCs w:val="24"/>
        </w:rPr>
        <w:t>単　位　会　会　長　殿</w:t>
      </w:r>
      <w:bookmarkStart w:id="0" w:name="_GoBack"/>
      <w:bookmarkEnd w:id="0"/>
    </w:p>
    <w:p w14:paraId="56941438" w14:textId="09D89D4F" w:rsidR="001B0EA5" w:rsidRPr="00B100BA" w:rsidRDefault="001B0EA5" w:rsidP="001B0EA5">
      <w:pPr>
        <w:snapToGrid w:val="0"/>
        <w:rPr>
          <w:sz w:val="24"/>
          <w:szCs w:val="24"/>
        </w:rPr>
      </w:pPr>
    </w:p>
    <w:p w14:paraId="5617A7EE" w14:textId="51D19B38" w:rsidR="001B0EA5" w:rsidRPr="00B100BA" w:rsidRDefault="001B0EA5" w:rsidP="001B0EA5">
      <w:pPr>
        <w:snapToGrid w:val="0"/>
        <w:ind w:rightChars="-135" w:right="-283"/>
        <w:rPr>
          <w:sz w:val="24"/>
          <w:szCs w:val="24"/>
        </w:rPr>
      </w:pPr>
      <w:r w:rsidRPr="00B100BA">
        <w:rPr>
          <w:rFonts w:hint="eastAsia"/>
          <w:sz w:val="24"/>
          <w:szCs w:val="24"/>
        </w:rPr>
        <w:t xml:space="preserve">　　　　　　　　　　　　　　　　一般社団法人　日本建築士事務所協会連合会</w:t>
      </w:r>
    </w:p>
    <w:p w14:paraId="3F593984" w14:textId="07BEBE7E" w:rsidR="001B0EA5" w:rsidRPr="00B100BA" w:rsidRDefault="001B0EA5" w:rsidP="001B0EA5">
      <w:pPr>
        <w:snapToGrid w:val="0"/>
        <w:ind w:rightChars="-135" w:right="-283"/>
        <w:rPr>
          <w:sz w:val="24"/>
          <w:szCs w:val="24"/>
        </w:rPr>
      </w:pPr>
      <w:r w:rsidRPr="00B100BA">
        <w:rPr>
          <w:rFonts w:hint="eastAsia"/>
          <w:sz w:val="24"/>
          <w:szCs w:val="24"/>
        </w:rPr>
        <w:t xml:space="preserve">　　　　　　　　　　　　　　　　　　　　　　　会　長　</w:t>
      </w:r>
      <w:r w:rsidR="00B100BA">
        <w:rPr>
          <w:rFonts w:hint="eastAsia"/>
          <w:sz w:val="24"/>
          <w:szCs w:val="24"/>
        </w:rPr>
        <w:t xml:space="preserve">　</w:t>
      </w:r>
      <w:r w:rsidRPr="00B100BA">
        <w:rPr>
          <w:rFonts w:hint="eastAsia"/>
          <w:sz w:val="24"/>
          <w:szCs w:val="24"/>
        </w:rPr>
        <w:t>児　玉　耕　二</w:t>
      </w:r>
    </w:p>
    <w:p w14:paraId="730606FE" w14:textId="19BB61E1" w:rsidR="001B0EA5" w:rsidRPr="00B100BA" w:rsidRDefault="001B0EA5" w:rsidP="001B0EA5">
      <w:pPr>
        <w:snapToGrid w:val="0"/>
        <w:ind w:rightChars="-135" w:right="-283"/>
        <w:rPr>
          <w:sz w:val="24"/>
          <w:szCs w:val="24"/>
        </w:rPr>
      </w:pPr>
      <w:r w:rsidRPr="00B100BA">
        <w:rPr>
          <w:rFonts w:hint="eastAsia"/>
          <w:sz w:val="24"/>
          <w:szCs w:val="24"/>
        </w:rPr>
        <w:t xml:space="preserve">　　　　　　　　　　　　　　　　</w:t>
      </w:r>
      <w:r w:rsidRPr="00B100BA">
        <w:rPr>
          <w:rFonts w:hint="eastAsia"/>
          <w:spacing w:val="19"/>
          <w:kern w:val="0"/>
          <w:sz w:val="24"/>
          <w:szCs w:val="24"/>
          <w:fitText w:val="3300" w:id="-1955878144"/>
        </w:rPr>
        <w:t>建築士事務所企業年金基</w:t>
      </w:r>
      <w:r w:rsidRPr="00B100BA">
        <w:rPr>
          <w:rFonts w:hint="eastAsia"/>
          <w:spacing w:val="1"/>
          <w:kern w:val="0"/>
          <w:sz w:val="24"/>
          <w:szCs w:val="24"/>
          <w:fitText w:val="3300" w:id="-1955878144"/>
        </w:rPr>
        <w:t>金</w:t>
      </w:r>
    </w:p>
    <w:p w14:paraId="3AC4B694" w14:textId="54A19630" w:rsidR="001B0EA5" w:rsidRPr="00B100BA" w:rsidRDefault="001B0EA5" w:rsidP="001B0EA5">
      <w:pPr>
        <w:snapToGrid w:val="0"/>
        <w:ind w:rightChars="-135" w:right="-283"/>
        <w:rPr>
          <w:sz w:val="24"/>
          <w:szCs w:val="24"/>
        </w:rPr>
      </w:pPr>
      <w:r w:rsidRPr="00B100BA">
        <w:rPr>
          <w:rFonts w:hint="eastAsia"/>
          <w:sz w:val="24"/>
          <w:szCs w:val="24"/>
        </w:rPr>
        <w:t xml:space="preserve">　　　　　　　　　　　　　　　　　　　　　　　理事長</w:t>
      </w:r>
      <w:r w:rsidR="00B100BA">
        <w:rPr>
          <w:rFonts w:hint="eastAsia"/>
          <w:sz w:val="24"/>
          <w:szCs w:val="24"/>
        </w:rPr>
        <w:t xml:space="preserve">　</w:t>
      </w:r>
      <w:r w:rsidRPr="00B100BA">
        <w:rPr>
          <w:rFonts w:hint="eastAsia"/>
          <w:sz w:val="24"/>
          <w:szCs w:val="24"/>
        </w:rPr>
        <w:t xml:space="preserve">　佐々木　宏　幸</w:t>
      </w:r>
    </w:p>
    <w:p w14:paraId="3A1C2711" w14:textId="65138EEA" w:rsidR="001B0EA5" w:rsidRPr="00B100BA" w:rsidRDefault="001B0EA5" w:rsidP="001B0EA5">
      <w:pPr>
        <w:snapToGrid w:val="0"/>
        <w:ind w:rightChars="-135" w:right="-283"/>
        <w:rPr>
          <w:sz w:val="24"/>
          <w:szCs w:val="24"/>
        </w:rPr>
      </w:pPr>
    </w:p>
    <w:p w14:paraId="3A5E9BBF" w14:textId="20D4DCBE" w:rsidR="001B0EA5" w:rsidRPr="00766209" w:rsidRDefault="001B0EA5" w:rsidP="001B0EA5">
      <w:pPr>
        <w:snapToGrid w:val="0"/>
        <w:ind w:rightChars="-135" w:right="-283"/>
        <w:rPr>
          <w:rFonts w:ascii="HGPｺﾞｼｯｸE" w:eastAsia="HGPｺﾞｼｯｸE" w:hAnsi="HGPｺﾞｼｯｸE"/>
          <w:sz w:val="28"/>
          <w:szCs w:val="28"/>
        </w:rPr>
      </w:pPr>
      <w:r w:rsidRPr="00B100BA">
        <w:rPr>
          <w:rFonts w:hint="eastAsia"/>
          <w:sz w:val="24"/>
          <w:szCs w:val="24"/>
        </w:rPr>
        <w:t xml:space="preserve">　　　　</w:t>
      </w:r>
      <w:r w:rsidR="005C22A0">
        <w:rPr>
          <w:rFonts w:hint="eastAsia"/>
          <w:sz w:val="24"/>
          <w:szCs w:val="24"/>
        </w:rPr>
        <w:t xml:space="preserve">　</w:t>
      </w:r>
      <w:r w:rsidRPr="00766209">
        <w:rPr>
          <w:rFonts w:ascii="HGPｺﾞｼｯｸE" w:eastAsia="HGPｺﾞｼｯｸE" w:hAnsi="HGPｺﾞｼｯｸE" w:hint="eastAsia"/>
          <w:sz w:val="28"/>
          <w:szCs w:val="28"/>
        </w:rPr>
        <w:t>「建築士事務所企業年金基金」</w:t>
      </w:r>
      <w:r w:rsidR="005C22A0" w:rsidRPr="00766209">
        <w:rPr>
          <w:rFonts w:ascii="HGPｺﾞｼｯｸE" w:eastAsia="HGPｺﾞｼｯｸE" w:hAnsi="HGPｺﾞｼｯｸE" w:hint="eastAsia"/>
          <w:sz w:val="28"/>
          <w:szCs w:val="28"/>
        </w:rPr>
        <w:t>加入キャンペーン</w:t>
      </w:r>
      <w:r w:rsidR="00B100BA" w:rsidRPr="00766209"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14:paraId="79555CB8" w14:textId="5AD2FFDE" w:rsidR="00B100BA" w:rsidRPr="00B100BA" w:rsidRDefault="00B100BA" w:rsidP="001B0EA5">
      <w:pPr>
        <w:snapToGrid w:val="0"/>
        <w:ind w:rightChars="-135" w:right="-283"/>
        <w:rPr>
          <w:sz w:val="24"/>
          <w:szCs w:val="24"/>
        </w:rPr>
      </w:pPr>
    </w:p>
    <w:p w14:paraId="6BAEDFC2" w14:textId="6EAEA81E" w:rsidR="00B100BA" w:rsidRPr="00B100BA" w:rsidRDefault="00B100BA" w:rsidP="00B100BA">
      <w:pPr>
        <w:snapToGrid w:val="0"/>
        <w:ind w:rightChars="-135" w:right="-283" w:firstLineChars="100" w:firstLine="240"/>
        <w:rPr>
          <w:sz w:val="24"/>
          <w:szCs w:val="24"/>
        </w:rPr>
      </w:pPr>
      <w:r w:rsidRPr="00B100BA">
        <w:rPr>
          <w:rFonts w:hint="eastAsia"/>
          <w:sz w:val="24"/>
          <w:szCs w:val="24"/>
        </w:rPr>
        <w:t>平素</w:t>
      </w:r>
      <w:r w:rsidR="007E168E">
        <w:rPr>
          <w:rFonts w:hint="eastAsia"/>
          <w:sz w:val="24"/>
          <w:szCs w:val="24"/>
        </w:rPr>
        <w:t>より</w:t>
      </w:r>
      <w:r w:rsidRPr="00B100BA">
        <w:rPr>
          <w:rFonts w:hint="eastAsia"/>
          <w:sz w:val="24"/>
          <w:szCs w:val="24"/>
        </w:rPr>
        <w:t>、事業運営に格別のご高配を賜り厚く御礼申し上げます。</w:t>
      </w:r>
    </w:p>
    <w:p w14:paraId="39157C79" w14:textId="2B19A418" w:rsidR="00B100BA" w:rsidRDefault="00B100BA" w:rsidP="00B100BA">
      <w:pPr>
        <w:snapToGrid w:val="0"/>
        <w:ind w:rightChars="-135" w:right="-283" w:firstLineChars="100" w:firstLine="240"/>
        <w:rPr>
          <w:sz w:val="24"/>
          <w:szCs w:val="24"/>
        </w:rPr>
      </w:pPr>
      <w:r w:rsidRPr="00B100BA">
        <w:rPr>
          <w:rFonts w:hint="eastAsia"/>
          <w:sz w:val="24"/>
          <w:szCs w:val="24"/>
        </w:rPr>
        <w:t>さて、「建築士事務所企業年金基金」は</w:t>
      </w:r>
      <w:r w:rsidR="00E14C2A">
        <w:rPr>
          <w:rFonts w:hint="eastAsia"/>
          <w:sz w:val="24"/>
          <w:szCs w:val="24"/>
        </w:rPr>
        <w:t>日事連</w:t>
      </w:r>
      <w:r w:rsidRPr="00B100BA">
        <w:rPr>
          <w:rFonts w:hint="eastAsia"/>
          <w:sz w:val="24"/>
          <w:szCs w:val="24"/>
        </w:rPr>
        <w:t>と日本建築家協会</w:t>
      </w:r>
      <w:r w:rsidR="00E14C2A">
        <w:rPr>
          <w:rFonts w:hint="eastAsia"/>
          <w:sz w:val="24"/>
          <w:szCs w:val="24"/>
        </w:rPr>
        <w:t>（ＪＩＡ）</w:t>
      </w:r>
      <w:r w:rsidRPr="00B100BA">
        <w:rPr>
          <w:rFonts w:hint="eastAsia"/>
          <w:sz w:val="24"/>
          <w:szCs w:val="24"/>
        </w:rPr>
        <w:t>の共同事業</w:t>
      </w:r>
      <w:r>
        <w:rPr>
          <w:rFonts w:hint="eastAsia"/>
          <w:sz w:val="24"/>
          <w:szCs w:val="24"/>
        </w:rPr>
        <w:t>である</w:t>
      </w:r>
      <w:r w:rsidRPr="00B100BA">
        <w:rPr>
          <w:rFonts w:hint="eastAsia"/>
          <w:sz w:val="24"/>
          <w:szCs w:val="24"/>
        </w:rPr>
        <w:t>「建築士事務所厚生年金基金」の後継制度として</w:t>
      </w:r>
      <w:r w:rsidR="00E14C2A" w:rsidRPr="00B100BA">
        <w:rPr>
          <w:rFonts w:hint="eastAsia"/>
          <w:sz w:val="24"/>
          <w:szCs w:val="24"/>
        </w:rPr>
        <w:t>平成２９年１２月に</w:t>
      </w:r>
      <w:r w:rsidRPr="00B100BA">
        <w:rPr>
          <w:rFonts w:hint="eastAsia"/>
          <w:sz w:val="24"/>
          <w:szCs w:val="24"/>
        </w:rPr>
        <w:t>発足</w:t>
      </w:r>
      <w:r>
        <w:rPr>
          <w:rFonts w:hint="eastAsia"/>
          <w:sz w:val="24"/>
          <w:szCs w:val="24"/>
        </w:rPr>
        <w:t>し、</w:t>
      </w:r>
      <w:r w:rsidR="00E14C2A">
        <w:rPr>
          <w:rFonts w:hint="eastAsia"/>
          <w:sz w:val="24"/>
          <w:szCs w:val="24"/>
        </w:rPr>
        <w:t>両会とりわけ</w:t>
      </w:r>
      <w:r w:rsidRPr="00106757">
        <w:rPr>
          <w:rFonts w:ascii="HGPｺﾞｼｯｸE" w:eastAsia="HGPｺﾞｼｯｸE" w:hAnsi="HGPｺﾞｼｯｸE" w:hint="eastAsia"/>
          <w:sz w:val="24"/>
          <w:szCs w:val="24"/>
        </w:rPr>
        <w:t>「日</w:t>
      </w:r>
      <w:r w:rsidR="00E251BF" w:rsidRPr="00106757">
        <w:rPr>
          <w:rFonts w:ascii="HGPｺﾞｼｯｸE" w:eastAsia="HGPｺﾞｼｯｸE" w:hAnsi="HGPｺﾞｼｯｸE" w:hint="eastAsia"/>
          <w:sz w:val="24"/>
          <w:szCs w:val="24"/>
        </w:rPr>
        <w:t>事</w:t>
      </w:r>
      <w:r w:rsidRPr="00106757">
        <w:rPr>
          <w:rFonts w:ascii="HGPｺﾞｼｯｸE" w:eastAsia="HGPｺﾞｼｯｸE" w:hAnsi="HGPｺﾞｼｯｸE" w:hint="eastAsia"/>
          <w:sz w:val="24"/>
          <w:szCs w:val="24"/>
        </w:rPr>
        <w:t>連」のガバナンス</w:t>
      </w:r>
      <w:r>
        <w:rPr>
          <w:rFonts w:hint="eastAsia"/>
          <w:sz w:val="24"/>
          <w:szCs w:val="24"/>
        </w:rPr>
        <w:t>を軸に運営されております。</w:t>
      </w:r>
    </w:p>
    <w:p w14:paraId="1778BEF5" w14:textId="35527547" w:rsidR="00B100BA" w:rsidRPr="00966A4B" w:rsidRDefault="0001696E" w:rsidP="00E251BF">
      <w:pPr>
        <w:snapToGrid w:val="0"/>
        <w:ind w:rightChars="-135" w:right="-283" w:firstLineChars="100" w:firstLine="240"/>
        <w:rPr>
          <w:color w:val="FF0000"/>
          <w:sz w:val="18"/>
          <w:szCs w:val="18"/>
        </w:rPr>
      </w:pPr>
      <w:r>
        <w:rPr>
          <w:rFonts w:hint="eastAsia"/>
          <w:sz w:val="24"/>
          <w:szCs w:val="24"/>
        </w:rPr>
        <w:t>当</w:t>
      </w:r>
      <w:r w:rsidR="00B100BA">
        <w:rPr>
          <w:rFonts w:hint="eastAsia"/>
          <w:sz w:val="24"/>
          <w:szCs w:val="24"/>
        </w:rPr>
        <w:t>制度は建築士事務所における</w:t>
      </w:r>
      <w:r w:rsidR="00B100BA" w:rsidRPr="00131647">
        <w:rPr>
          <w:rFonts w:ascii="HGPｺﾞｼｯｸE" w:eastAsia="HGPｺﾞｼｯｸE" w:hAnsi="HGPｺﾞｼｯｸE" w:hint="eastAsia"/>
          <w:sz w:val="24"/>
          <w:szCs w:val="24"/>
        </w:rPr>
        <w:t>「退職金・年金制度」の充実</w:t>
      </w:r>
      <w:r w:rsidR="007E168E">
        <w:rPr>
          <w:rFonts w:hint="eastAsia"/>
          <w:sz w:val="24"/>
          <w:szCs w:val="24"/>
        </w:rPr>
        <w:t>を通じて</w:t>
      </w:r>
      <w:r w:rsidR="00B53406">
        <w:rPr>
          <w:rFonts w:hint="eastAsia"/>
          <w:sz w:val="24"/>
          <w:szCs w:val="24"/>
        </w:rPr>
        <w:t>“より</w:t>
      </w:r>
      <w:r w:rsidR="00327A85">
        <w:rPr>
          <w:rFonts w:hint="eastAsia"/>
          <w:sz w:val="24"/>
          <w:szCs w:val="24"/>
        </w:rPr>
        <w:t>安心して働ける</w:t>
      </w:r>
      <w:r w:rsidR="00B53406">
        <w:rPr>
          <w:rFonts w:hint="eastAsia"/>
          <w:sz w:val="24"/>
          <w:szCs w:val="24"/>
        </w:rPr>
        <w:t>職場づくり”を目指すもの</w:t>
      </w:r>
      <w:r w:rsidR="007E168E">
        <w:rPr>
          <w:rFonts w:hint="eastAsia"/>
          <w:sz w:val="24"/>
          <w:szCs w:val="24"/>
        </w:rPr>
        <w:t>であり</w:t>
      </w:r>
      <w:r w:rsidR="00063D6F">
        <w:rPr>
          <w:rFonts w:ascii="HGPｺﾞｼｯｸE" w:eastAsia="HGPｺﾞｼｯｸE" w:hAnsi="HGPｺﾞｼｯｸE" w:hint="eastAsia"/>
          <w:sz w:val="24"/>
          <w:szCs w:val="24"/>
        </w:rPr>
        <w:t>「</w:t>
      </w:r>
      <w:r w:rsidR="007E168E" w:rsidRPr="005C22A0">
        <w:rPr>
          <w:rFonts w:ascii="HGPｺﾞｼｯｸE" w:eastAsia="HGPｺﾞｼｯｸE" w:hAnsi="HGPｺﾞｼｯｸE" w:hint="eastAsia"/>
          <w:sz w:val="24"/>
          <w:szCs w:val="24"/>
        </w:rPr>
        <w:t>働き方改革</w:t>
      </w:r>
      <w:r w:rsidR="00063D6F">
        <w:rPr>
          <w:rFonts w:ascii="HGPｺﾞｼｯｸE" w:eastAsia="HGPｺﾞｼｯｸE" w:hAnsi="HGPｺﾞｼｯｸE" w:hint="eastAsia"/>
          <w:sz w:val="24"/>
          <w:szCs w:val="24"/>
        </w:rPr>
        <w:t>」</w:t>
      </w:r>
      <w:r w:rsidR="007E168E" w:rsidRPr="005C22A0">
        <w:rPr>
          <w:rFonts w:ascii="HGPｺﾞｼｯｸE" w:eastAsia="HGPｺﾞｼｯｸE" w:hAnsi="HGPｺﾞｼｯｸE" w:hint="eastAsia"/>
          <w:sz w:val="24"/>
          <w:szCs w:val="24"/>
        </w:rPr>
        <w:t>の一環</w:t>
      </w:r>
      <w:r w:rsidR="007E168E" w:rsidRPr="00051562">
        <w:rPr>
          <w:rFonts w:ascii="HGPｺﾞｼｯｸE" w:eastAsia="HGPｺﾞｼｯｸE" w:hAnsi="HGPｺﾞｼｯｸE" w:hint="eastAsia"/>
          <w:sz w:val="24"/>
          <w:szCs w:val="24"/>
        </w:rPr>
        <w:t>として推奨</w:t>
      </w:r>
      <w:r w:rsidR="007E168E">
        <w:rPr>
          <w:rFonts w:hint="eastAsia"/>
          <w:sz w:val="24"/>
          <w:szCs w:val="24"/>
        </w:rPr>
        <w:t>しております。</w:t>
      </w:r>
      <w:r w:rsidR="00745F77">
        <w:rPr>
          <w:rFonts w:hint="eastAsia"/>
          <w:sz w:val="24"/>
          <w:szCs w:val="24"/>
        </w:rPr>
        <w:t>従来からの</w:t>
      </w:r>
      <w:r w:rsidR="00745F77" w:rsidRPr="005C22A0">
        <w:rPr>
          <w:rFonts w:ascii="HGPｺﾞｼｯｸE" w:eastAsia="HGPｺﾞｼｯｸE" w:hAnsi="HGPｺﾞｼｯｸE" w:hint="eastAsia"/>
          <w:sz w:val="24"/>
          <w:szCs w:val="24"/>
        </w:rPr>
        <w:t>税の優遇措置</w:t>
      </w:r>
      <w:r w:rsidR="00745F77">
        <w:rPr>
          <w:rFonts w:hint="eastAsia"/>
          <w:sz w:val="24"/>
          <w:szCs w:val="24"/>
        </w:rPr>
        <w:t>に加え、</w:t>
      </w:r>
      <w:r w:rsidR="00E14C2A">
        <w:rPr>
          <w:rFonts w:hint="eastAsia"/>
          <w:sz w:val="24"/>
          <w:szCs w:val="24"/>
        </w:rPr>
        <w:t>４月から</w:t>
      </w:r>
      <w:r w:rsidR="007E168E">
        <w:rPr>
          <w:rFonts w:hint="eastAsia"/>
          <w:sz w:val="24"/>
          <w:szCs w:val="24"/>
        </w:rPr>
        <w:t>は</w:t>
      </w:r>
      <w:r w:rsidR="00E14C2A" w:rsidRPr="005C22A0">
        <w:rPr>
          <w:rFonts w:ascii="HGPｺﾞｼｯｸE" w:eastAsia="HGPｺﾞｼｯｸE" w:hAnsi="HGPｺﾞｼｯｸE" w:hint="eastAsia"/>
          <w:sz w:val="24"/>
          <w:szCs w:val="24"/>
        </w:rPr>
        <w:t>70歳までの厚生年金被保険者が加入</w:t>
      </w:r>
      <w:r w:rsidR="00E14C2A">
        <w:rPr>
          <w:rFonts w:hint="eastAsia"/>
          <w:sz w:val="24"/>
          <w:szCs w:val="24"/>
        </w:rPr>
        <w:t>できるよう加入範囲が</w:t>
      </w:r>
      <w:r w:rsidR="00E14C2A" w:rsidRPr="005C22A0">
        <w:rPr>
          <w:rFonts w:hint="eastAsia"/>
          <w:sz w:val="24"/>
          <w:szCs w:val="24"/>
        </w:rPr>
        <w:t>拡大され</w:t>
      </w:r>
      <w:r w:rsidR="00E14C2A">
        <w:rPr>
          <w:rFonts w:hint="eastAsia"/>
          <w:sz w:val="24"/>
          <w:szCs w:val="24"/>
        </w:rPr>
        <w:t>、より</w:t>
      </w:r>
      <w:r w:rsidR="00745F77">
        <w:rPr>
          <w:rFonts w:hint="eastAsia"/>
          <w:sz w:val="24"/>
          <w:szCs w:val="24"/>
        </w:rPr>
        <w:t>加入しやすい体制が整いました。</w:t>
      </w:r>
    </w:p>
    <w:p w14:paraId="044C3934" w14:textId="5E547AE9" w:rsidR="00881DE7" w:rsidRPr="00881DE7" w:rsidRDefault="005C22A0" w:rsidP="005C22A0">
      <w:pPr>
        <w:snapToGrid w:val="0"/>
        <w:ind w:rightChars="-135" w:right="-283" w:firstLineChars="100" w:firstLine="240"/>
        <w:rPr>
          <w:color w:val="FF0000"/>
          <w:sz w:val="18"/>
          <w:szCs w:val="18"/>
        </w:rPr>
      </w:pPr>
      <w:r>
        <w:rPr>
          <w:rFonts w:hint="eastAsia"/>
          <w:sz w:val="24"/>
          <w:szCs w:val="24"/>
        </w:rPr>
        <w:t>これを機会に今年度を</w:t>
      </w:r>
      <w:r w:rsidRPr="005C22A0">
        <w:rPr>
          <w:rFonts w:ascii="HGPｺﾞｼｯｸE" w:eastAsia="HGPｺﾞｼｯｸE" w:hAnsi="HGPｺﾞｼｯｸE" w:hint="eastAsia"/>
          <w:sz w:val="24"/>
          <w:szCs w:val="24"/>
        </w:rPr>
        <w:t>新規加入キャンペーン期間</w:t>
      </w:r>
      <w:r>
        <w:rPr>
          <w:rFonts w:hint="eastAsia"/>
          <w:sz w:val="24"/>
          <w:szCs w:val="24"/>
        </w:rPr>
        <w:t>として運営し、さまざまな機会での周知を図り</w:t>
      </w:r>
      <w:r w:rsidR="0005156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より加入を募ることといたしました。</w:t>
      </w:r>
      <w:r w:rsidR="00B53406">
        <w:rPr>
          <w:rFonts w:hint="eastAsia"/>
          <w:sz w:val="24"/>
          <w:szCs w:val="24"/>
        </w:rPr>
        <w:t>つきましては、別添の</w:t>
      </w:r>
      <w:r w:rsidR="00B53406" w:rsidRPr="005C22A0">
        <w:rPr>
          <w:rFonts w:hint="eastAsia"/>
          <w:sz w:val="24"/>
          <w:szCs w:val="24"/>
        </w:rPr>
        <w:t>パンフレット</w:t>
      </w:r>
      <w:r w:rsidR="00B53406">
        <w:rPr>
          <w:rFonts w:hint="eastAsia"/>
          <w:sz w:val="24"/>
          <w:szCs w:val="24"/>
        </w:rPr>
        <w:t>等を確認いただき、</w:t>
      </w:r>
      <w:r w:rsidR="00B53406" w:rsidRPr="00B60CEB">
        <w:rPr>
          <w:rFonts w:hint="eastAsia"/>
          <w:b/>
          <w:bCs/>
          <w:sz w:val="24"/>
          <w:szCs w:val="24"/>
        </w:rPr>
        <w:t>貴職の</w:t>
      </w:r>
      <w:r w:rsidR="009D7B78" w:rsidRPr="00B60CEB">
        <w:rPr>
          <w:rFonts w:hint="eastAsia"/>
          <w:b/>
          <w:bCs/>
          <w:sz w:val="24"/>
          <w:szCs w:val="24"/>
        </w:rPr>
        <w:t>ご</w:t>
      </w:r>
      <w:r w:rsidR="00B53406" w:rsidRPr="005C22A0">
        <w:rPr>
          <w:rFonts w:ascii="HGPｺﾞｼｯｸE" w:eastAsia="HGPｺﾞｼｯｸE" w:hAnsi="HGPｺﾞｼｯｸE" w:hint="eastAsia"/>
          <w:sz w:val="24"/>
          <w:szCs w:val="24"/>
        </w:rPr>
        <w:t>加入</w:t>
      </w:r>
      <w:r w:rsidR="009D7B78" w:rsidRPr="005C22A0">
        <w:rPr>
          <w:rFonts w:ascii="HGPｺﾞｼｯｸE" w:eastAsia="HGPｺﾞｼｯｸE" w:hAnsi="HGPｺﾞｼｯｸE" w:hint="eastAsia"/>
          <w:sz w:val="24"/>
          <w:szCs w:val="24"/>
        </w:rPr>
        <w:t>や</w:t>
      </w:r>
      <w:r w:rsidR="00B53406" w:rsidRPr="005C22A0">
        <w:rPr>
          <w:rFonts w:ascii="HGPｺﾞｼｯｸE" w:eastAsia="HGPｺﾞｼｯｸE" w:hAnsi="HGPｺﾞｼｯｸE" w:hint="eastAsia"/>
          <w:sz w:val="24"/>
          <w:szCs w:val="24"/>
        </w:rPr>
        <w:t>単位会・ブロック協議会で説明</w:t>
      </w:r>
      <w:r w:rsidR="00B53406">
        <w:rPr>
          <w:rFonts w:hint="eastAsia"/>
          <w:sz w:val="24"/>
          <w:szCs w:val="24"/>
        </w:rPr>
        <w:t>や</w:t>
      </w:r>
      <w:r w:rsidR="00B53406" w:rsidRPr="004D4086">
        <w:rPr>
          <w:rFonts w:ascii="HGPｺﾞｼｯｸE" w:eastAsia="HGPｺﾞｼｯｸE" w:hAnsi="HGPｺﾞｼｯｸE" w:hint="eastAsia"/>
          <w:sz w:val="24"/>
          <w:szCs w:val="24"/>
        </w:rPr>
        <w:t>貴会会員への</w:t>
      </w:r>
      <w:r w:rsidR="00877B68" w:rsidRPr="004D4086">
        <w:rPr>
          <w:rFonts w:ascii="HGPｺﾞｼｯｸE" w:eastAsia="HGPｺﾞｼｯｸE" w:hAnsi="HGPｺﾞｼｯｸE" w:hint="eastAsia"/>
          <w:sz w:val="24"/>
          <w:szCs w:val="24"/>
        </w:rPr>
        <w:t>配付・</w:t>
      </w:r>
      <w:r w:rsidR="00B53406" w:rsidRPr="004D4086">
        <w:rPr>
          <w:rFonts w:ascii="HGPｺﾞｼｯｸE" w:eastAsia="HGPｺﾞｼｯｸE" w:hAnsi="HGPｺﾞｼｯｸE" w:hint="eastAsia"/>
          <w:sz w:val="24"/>
          <w:szCs w:val="24"/>
        </w:rPr>
        <w:t>メール</w:t>
      </w:r>
      <w:r w:rsidR="00B53406" w:rsidRPr="004D4086">
        <w:rPr>
          <w:rFonts w:eastAsiaTheme="minorHAnsi" w:hint="eastAsia"/>
          <w:sz w:val="24"/>
          <w:szCs w:val="24"/>
        </w:rPr>
        <w:t>等</w:t>
      </w:r>
      <w:r w:rsidR="00B53406">
        <w:rPr>
          <w:rFonts w:hint="eastAsia"/>
          <w:sz w:val="24"/>
          <w:szCs w:val="24"/>
        </w:rPr>
        <w:t>周知にご協力いただきますようお願い申し上げます。</w:t>
      </w:r>
    </w:p>
    <w:p w14:paraId="06DA2221" w14:textId="2DB457D7" w:rsidR="00B53406" w:rsidRPr="005A34A8" w:rsidRDefault="00FA5CA5" w:rsidP="00B100BA">
      <w:pPr>
        <w:snapToGrid w:val="0"/>
        <w:ind w:rightChars="-135" w:right="-283" w:firstLineChars="100" w:firstLine="240"/>
        <w:rPr>
          <w:color w:val="FF0000"/>
          <w:sz w:val="18"/>
          <w:szCs w:val="18"/>
        </w:rPr>
      </w:pPr>
      <w:r>
        <w:rPr>
          <w:rFonts w:hint="eastAsia"/>
          <w:sz w:val="24"/>
          <w:szCs w:val="24"/>
        </w:rPr>
        <w:t>ご要請</w:t>
      </w:r>
      <w:r w:rsidR="00E6709C">
        <w:rPr>
          <w:rFonts w:hint="eastAsia"/>
          <w:sz w:val="24"/>
          <w:szCs w:val="24"/>
        </w:rPr>
        <w:t>いただければ</w:t>
      </w:r>
      <w:r w:rsidR="00B32DF8">
        <w:rPr>
          <w:rFonts w:hint="eastAsia"/>
          <w:sz w:val="24"/>
          <w:szCs w:val="24"/>
        </w:rPr>
        <w:t>基金から担当者を派遣いたしますので、</w:t>
      </w:r>
      <w:r w:rsidR="00B53406">
        <w:rPr>
          <w:rFonts w:hint="eastAsia"/>
          <w:sz w:val="24"/>
          <w:szCs w:val="24"/>
        </w:rPr>
        <w:t>日事連事務局</w:t>
      </w:r>
      <w:r w:rsidR="00E251BF">
        <w:rPr>
          <w:rFonts w:hint="eastAsia"/>
          <w:sz w:val="24"/>
          <w:szCs w:val="24"/>
        </w:rPr>
        <w:t>または</w:t>
      </w:r>
      <w:r w:rsidR="00B53406">
        <w:rPr>
          <w:rFonts w:hint="eastAsia"/>
          <w:sz w:val="24"/>
          <w:szCs w:val="24"/>
        </w:rPr>
        <w:t>基金事務局まで</w:t>
      </w:r>
      <w:r w:rsidR="003F288B">
        <w:rPr>
          <w:rFonts w:hint="eastAsia"/>
          <w:sz w:val="24"/>
          <w:szCs w:val="24"/>
        </w:rPr>
        <w:t>ご連絡ください。</w:t>
      </w:r>
    </w:p>
    <w:p w14:paraId="3B4CFAB1" w14:textId="0B5A6F00" w:rsidR="003F288B" w:rsidRDefault="003F288B" w:rsidP="00B100BA">
      <w:pPr>
        <w:snapToGrid w:val="0"/>
        <w:ind w:rightChars="-135" w:right="-283" w:firstLineChars="100" w:firstLine="240"/>
        <w:rPr>
          <w:sz w:val="24"/>
          <w:szCs w:val="24"/>
        </w:rPr>
      </w:pPr>
    </w:p>
    <w:p w14:paraId="27610C8C" w14:textId="77777777" w:rsidR="00051562" w:rsidRPr="00FA5CA5" w:rsidRDefault="00051562" w:rsidP="00B100BA">
      <w:pPr>
        <w:snapToGrid w:val="0"/>
        <w:ind w:rightChars="-135" w:right="-283" w:firstLineChars="100" w:firstLine="240"/>
        <w:rPr>
          <w:sz w:val="24"/>
          <w:szCs w:val="24"/>
        </w:rPr>
      </w:pPr>
    </w:p>
    <w:p w14:paraId="6E2227BF" w14:textId="7DC29C45" w:rsidR="00B53406" w:rsidRPr="004A2EE6" w:rsidRDefault="004A2EE6" w:rsidP="004A2EE6">
      <w:pPr>
        <w:snapToGrid w:val="0"/>
        <w:ind w:rightChars="-135" w:right="-283" w:firstLineChars="300" w:firstLine="7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85938" wp14:editId="1A66200F">
                <wp:simplePos x="0" y="0"/>
                <wp:positionH relativeFrom="column">
                  <wp:posOffset>2844165</wp:posOffset>
                </wp:positionH>
                <wp:positionV relativeFrom="paragraph">
                  <wp:posOffset>182880</wp:posOffset>
                </wp:positionV>
                <wp:extent cx="2505075" cy="76200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62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52529C" id="四角形: 角を丸くする 3" o:spid="_x0000_s1026" style="position:absolute;left:0;text-align:left;margin-left:223.95pt;margin-top:14.4pt;width:197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1eogIAAPcEAAAOAAAAZHJzL2Uyb0RvYy54bWysVM1OGzEQvlfqO1i+l00CITRigyIQVSUE&#10;qFBxNl5vspL/ajvZpDe49lCJW8Wtl74Clz5NitTH6GfvAintqeoevDM74/n55pvd3VsoSebC+cro&#10;nHY3OpQIzU1R6UlO358fvtqhxAemCyaNFjldCk/3Ri9f7NZ2KHpmamQhHEEQ7Ye1zek0BDvMMs+n&#10;QjG/YazQMJbGKRaguklWOFYjupJZr9PZzmrjCusMF97j60FjpKMUvywFDydl6UUgMqeoLaTTpfMy&#10;ntlolw0njtlpxdsy2D9UoVilkfQx1AELjMxc9UcoVXFnvCnDBjcqM2VZcZF6QDfdzrNuzqbMitQL&#10;wPH2ESb//8Ly4/mpI1WR001KNFMY0f3t7c9vN/ffvw4J3qvrmx93d6urz6urL6vrT2QzQlZbP8TN&#10;M3vqWs1DjP0vSqfiG52RRYJ5+QizWATC8bHX7/Q7gz4lHLbBNsaY5pA93bbOhzfCKBKFnDoz08U7&#10;zDJBzOZHPiAt/B/8YkZtDisp0zylJjXI2BsgMOEMtColCxCVRaNeTyhhcgK+8uBSSG9kVcTrMZBf&#10;+n3pyJyBMmBaYepzVE6JZD7AgHbSE3FACb9djfUcMD9tLiNQVBqOqSqA6LJSOd1Zvy91zCkSVdu+&#10;IroNnlG6NMUSI3Km4a63/LBCmiNUc8ocyIoesYDhBEcpDRo3rUTJ1LiPf/se/cEhWCmpQX6A8mHG&#10;nECTbzXY9bq7tRW3JSlb/UEPilu3XK5b9EztG4DVxapbnsToH+SDWDqjLrCn45gVJqY5cjfwt8p+&#10;aJYSm87FeJzcsCGWhSN9ZnkMHnGKAJ8vLpizLTUCRnNsHhaFDZ+Ro/Ft6DGeBVNWiTlPuGKGUcF2&#10;pWm2f4K4vut68nr6X41+AQAA//8DAFBLAwQUAAYACAAAACEA2BrJduEAAAAKAQAADwAAAGRycy9k&#10;b3ducmV2LnhtbEyPTU/DMAyG70j8h8hI3FhKqVgpTScYYghpB9YhwTFrTD9onKrJtsKvx5zgaPvR&#10;6+fNF5PtxQFH3zpScDmLQCBVzrRUK3jdPl6kIHzQZHTvCBV8oYdFcXqS68y4I23wUIZacAj5TCto&#10;QhgyKX3VoNV+5gYkvn240erA41hLM+ojh9texlF0La1uiT80esBlg9VnubcK3h+e0/Xq5entar6a&#10;vruuW7br+1Kp87Pp7hZEwCn8wfCrz+pQsNPO7cl40StIkvkNowrilCswkCZxAmLHZMIbWeTyf4Xi&#10;BwAA//8DAFBLAQItABQABgAIAAAAIQC2gziS/gAAAOEBAAATAAAAAAAAAAAAAAAAAAAAAABbQ29u&#10;dGVudF9UeXBlc10ueG1sUEsBAi0AFAAGAAgAAAAhADj9If/WAAAAlAEAAAsAAAAAAAAAAAAAAAAA&#10;LwEAAF9yZWxzLy5yZWxzUEsBAi0AFAAGAAgAAAAhAOQyfV6iAgAA9wQAAA4AAAAAAAAAAAAAAAAA&#10;LgIAAGRycy9lMm9Eb2MueG1sUEsBAi0AFAAGAAgAAAAhANgayXbhAAAACgEAAA8AAAAAAAAAAAAA&#10;AAAA/AQAAGRycy9kb3ducmV2LnhtbFBLBQYAAAAABAAEAPMAAAAKBgAAAAA=&#10;" filled="f" strokecolor="windowText" strokeweight="1pt">
                <v:stroke dashstyle="3 1" joinstyle="miter"/>
              </v:roundrect>
            </w:pict>
          </mc:Fallback>
        </mc:AlternateContent>
      </w:r>
      <w:r w:rsidR="003F288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89D56" wp14:editId="3BF74595">
                <wp:simplePos x="0" y="0"/>
                <wp:positionH relativeFrom="column">
                  <wp:posOffset>434340</wp:posOffset>
                </wp:positionH>
                <wp:positionV relativeFrom="paragraph">
                  <wp:posOffset>192405</wp:posOffset>
                </wp:positionV>
                <wp:extent cx="2171700" cy="7429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42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C9071C" id="四角形: 角を丸くする 2" o:spid="_x0000_s1026" style="position:absolute;left:0;text-align:left;margin-left:34.2pt;margin-top:15.15pt;width:171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32zgIAALgFAAAOAAAAZHJzL2Uyb0RvYy54bWysVLFu2zAQ3Qv0HwjujSzBqRshcmAkSFEg&#10;SII4RWaGoiIBFI8lacvulqwdCmQrsnXpL2Tp17gB+hk9UpKdpkGHoh5kHu/u3d3j3e3uLWpJ5sLY&#10;ClRG460BJUJxyCt1ldH354ev3lBiHVM5k6BERpfC0r3xyxe7jU5FAiXIXBiCIMqmjc5o6ZxOo8jy&#10;UtTMboEWCpUFmJo5FM1VlBvWIHoto2QweB01YHJtgAtr8fagVdJxwC8Kwd1JUVjhiMwo5ubC14Tv&#10;pf9G412WXhmmy4p3abB/yKJmlcKga6gD5hiZmeoPqLriBiwUbotDHUFRVFyEGrCaePCkmmnJtAi1&#10;IDlWr2my/w+WH89PDanyjCaUKFbjEz3c3f38dvvw/WtK8H91c/vj/n51/Xl1/WV184kknrJG2xQ9&#10;p/rUdJLFo69/UZja/2NlZBFoXq5pFgtHOF4m8SgeDfA1OOpGw2RnO7xDtPHWxrq3AmriDxk1MFP5&#10;Gb5loJjNj6zDsGjf2/mICg4rKcN7SuUvLMgq93dB8A0l9qUhc4at4BaxrwMhfrPyeAfMlq2RXVov&#10;dIYeNPKFt6WGk1tK4dGlOhMFsuiLCzmG/t2EY5wL5eJWVbJctAG2B/jr8+gTDFkFQI9cYP5r7A6g&#10;t2xBeuy2nM7eu4rQ/mvnwd8Sa53XHiEyKLd2risF5jkAiVV1kVv7nqSWGs/SJeRL7DED7fBZzQ8r&#10;5PmIWXfKDE4bdgJuEHeCn0JCk1HoTpSUYD4+d+/tcQhQS0mD05tR+2HGjKBEvlM4HjvxcOjHPQjD&#10;7VGCgnmsuXysUbN6H7ArYtxVmoejt3eyPxYG6gtcNBMfFVVMcYydUe5ML+y7dqvgquJiMglmOOKa&#10;uSM11dyDe1Z9h50vLpjRXW87nIpj6CedpU+6u7X1ngomMwdFFVp/w2vHN66H0DjdKvP757EcrDYL&#10;d/wLAAD//wMAUEsDBBQABgAIAAAAIQDoesXy3AAAAAkBAAAPAAAAZHJzL2Rvd25yZXYueG1sTI/L&#10;TsMwEEX3SPyDNZXYUadNFKoQp6qQYMMmtP0AJ546Uf2IbLcJf8+wguXMPbqPer9Yw+4Y4uidgM06&#10;A4au92p0WsD59P68AxaTdEoa71DAN0bYN48PtayUn90X3o9JMzJxsZIChpSmivPYD2hlXPsJHWkX&#10;H6xMdAbNVZAzmVvDt1lWcitHRwmDnPBtwP56vFkK+WwP7TmaEk/bVody5t2HvgjxtFoOr8ASLukP&#10;ht/6VB0a6tT5m1ORGQHlriBSQJ7lwEgvNhk9OgKLlxx4U/P/C5ofAAAA//8DAFBLAQItABQABgAI&#10;AAAAIQC2gziS/gAAAOEBAAATAAAAAAAAAAAAAAAAAAAAAABbQ29udGVudF9UeXBlc10ueG1sUEsB&#10;Ai0AFAAGAAgAAAAhADj9If/WAAAAlAEAAAsAAAAAAAAAAAAAAAAALwEAAF9yZWxzLy5yZWxzUEsB&#10;Ai0AFAAGAAgAAAAhAKgWjfbOAgAAuAUAAA4AAAAAAAAAAAAAAAAALgIAAGRycy9lMm9Eb2MueG1s&#10;UEsBAi0AFAAGAAgAAAAhAOh6xfLcAAAACQEAAA8AAAAAAAAAAAAAAAAAKAUAAGRycy9kb3ducmV2&#10;LnhtbFBLBQYAAAAABAAEAPMAAAAxBgAAAAA=&#10;" filled="f" strokecolor="black [3213]" strokeweight="1pt">
                <v:stroke dashstyle="3 1" joinstyle="miter"/>
              </v:roundrect>
            </w:pict>
          </mc:Fallback>
        </mc:AlternateContent>
      </w:r>
      <w:r w:rsidR="003F288B">
        <w:rPr>
          <w:rFonts w:hint="eastAsia"/>
          <w:szCs w:val="21"/>
        </w:rPr>
        <w:t>＜</w:t>
      </w:r>
      <w:r w:rsidR="001F7CE3">
        <w:rPr>
          <w:rFonts w:hint="eastAsia"/>
          <w:szCs w:val="21"/>
        </w:rPr>
        <w:t>問い合わせ</w:t>
      </w:r>
      <w:r w:rsidR="003F288B">
        <w:rPr>
          <w:rFonts w:hint="eastAsia"/>
          <w:szCs w:val="21"/>
        </w:rPr>
        <w:t>先＞</w:t>
      </w:r>
    </w:p>
    <w:p w14:paraId="4D4EFB3B" w14:textId="67C2773A" w:rsidR="003F288B" w:rsidRDefault="003F288B" w:rsidP="00B100BA">
      <w:pPr>
        <w:snapToGrid w:val="0"/>
        <w:ind w:rightChars="-135" w:right="-283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日事連事務局　担当　前田　　　　　基金事務局　担当　横山</w:t>
      </w:r>
    </w:p>
    <w:p w14:paraId="3180CCDC" w14:textId="14E45353" w:rsidR="003F288B" w:rsidRDefault="003F288B" w:rsidP="003F288B">
      <w:pPr>
        <w:snapToGrid w:val="0"/>
        <w:ind w:rightChars="-135" w:right="-283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電話　03-3552-1281　　　　　　　電話　03-5434-2041</w:t>
      </w:r>
    </w:p>
    <w:p w14:paraId="0CC91085" w14:textId="38378316" w:rsidR="003F288B" w:rsidRDefault="003F288B" w:rsidP="00B100BA">
      <w:pPr>
        <w:snapToGrid w:val="0"/>
        <w:ind w:rightChars="-135" w:right="-283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Mail：</w:t>
      </w:r>
      <w:hyperlink r:id="rId4" w:history="1">
        <w:r w:rsidRPr="00FC7B53">
          <w:rPr>
            <w:rStyle w:val="a5"/>
            <w:rFonts w:hint="eastAsia"/>
            <w:szCs w:val="21"/>
          </w:rPr>
          <w:t>s</w:t>
        </w:r>
        <w:r w:rsidRPr="00FC7B53">
          <w:rPr>
            <w:rStyle w:val="a5"/>
            <w:szCs w:val="21"/>
          </w:rPr>
          <w:t>ysop@njr.or.jp</w:t>
        </w:r>
      </w:hyperlink>
      <w:r>
        <w:rPr>
          <w:szCs w:val="21"/>
        </w:rPr>
        <w:t xml:space="preserve">             Mail</w:t>
      </w:r>
      <w:r w:rsidR="0062052D">
        <w:rPr>
          <w:rFonts w:hint="eastAsia"/>
          <w:szCs w:val="21"/>
        </w:rPr>
        <w:t xml:space="preserve"> </w:t>
      </w:r>
      <w:r>
        <w:rPr>
          <w:szCs w:val="21"/>
        </w:rPr>
        <w:t>:</w:t>
      </w:r>
      <w:r w:rsidR="0062052D">
        <w:rPr>
          <w:szCs w:val="21"/>
        </w:rPr>
        <w:t xml:space="preserve"> </w:t>
      </w:r>
      <w:r>
        <w:rPr>
          <w:szCs w:val="21"/>
        </w:rPr>
        <w:t>kenjikoki1657@luck.ocn.ne.jp</w:t>
      </w:r>
    </w:p>
    <w:p w14:paraId="08CB9C64" w14:textId="77777777" w:rsidR="001B0EA5" w:rsidRPr="0062052D" w:rsidRDefault="001B0EA5" w:rsidP="001B0EA5">
      <w:pPr>
        <w:snapToGrid w:val="0"/>
        <w:ind w:rightChars="-135" w:right="-283"/>
        <w:rPr>
          <w:sz w:val="22"/>
        </w:rPr>
      </w:pPr>
    </w:p>
    <w:sectPr w:rsidR="001B0EA5" w:rsidRPr="006205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A5"/>
    <w:rsid w:val="0001696E"/>
    <w:rsid w:val="00051562"/>
    <w:rsid w:val="00063D6F"/>
    <w:rsid w:val="000B0A54"/>
    <w:rsid w:val="00106757"/>
    <w:rsid w:val="00131647"/>
    <w:rsid w:val="0014789A"/>
    <w:rsid w:val="001A305E"/>
    <w:rsid w:val="001B0EA5"/>
    <w:rsid w:val="001F7CE3"/>
    <w:rsid w:val="002C051B"/>
    <w:rsid w:val="00327A85"/>
    <w:rsid w:val="003F288B"/>
    <w:rsid w:val="0044387B"/>
    <w:rsid w:val="004A2EE6"/>
    <w:rsid w:val="004D4086"/>
    <w:rsid w:val="005A34A8"/>
    <w:rsid w:val="005C22A0"/>
    <w:rsid w:val="0062052D"/>
    <w:rsid w:val="0062760C"/>
    <w:rsid w:val="00652AE6"/>
    <w:rsid w:val="00666653"/>
    <w:rsid w:val="00745F77"/>
    <w:rsid w:val="00766209"/>
    <w:rsid w:val="007D66AF"/>
    <w:rsid w:val="007E168E"/>
    <w:rsid w:val="0086692F"/>
    <w:rsid w:val="00877B68"/>
    <w:rsid w:val="00881DE7"/>
    <w:rsid w:val="00966A4B"/>
    <w:rsid w:val="009D7B78"/>
    <w:rsid w:val="00AB4CAA"/>
    <w:rsid w:val="00B100BA"/>
    <w:rsid w:val="00B32DF8"/>
    <w:rsid w:val="00B374B5"/>
    <w:rsid w:val="00B53406"/>
    <w:rsid w:val="00B60CEB"/>
    <w:rsid w:val="00B9297E"/>
    <w:rsid w:val="00DF0E93"/>
    <w:rsid w:val="00E14C2A"/>
    <w:rsid w:val="00E251BF"/>
    <w:rsid w:val="00E5590F"/>
    <w:rsid w:val="00E6709C"/>
    <w:rsid w:val="00EE65B6"/>
    <w:rsid w:val="00F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81C12"/>
  <w15:chartTrackingRefBased/>
  <w15:docId w15:val="{50A43267-7538-4F31-847F-16358B35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EA5"/>
  </w:style>
  <w:style w:type="character" w:customStyle="1" w:styleId="a4">
    <w:name w:val="日付 (文字)"/>
    <w:basedOn w:val="a0"/>
    <w:link w:val="a3"/>
    <w:uiPriority w:val="99"/>
    <w:semiHidden/>
    <w:rsid w:val="001B0EA5"/>
  </w:style>
  <w:style w:type="character" w:styleId="a5">
    <w:name w:val="Hyperlink"/>
    <w:basedOn w:val="a0"/>
    <w:uiPriority w:val="99"/>
    <w:unhideWhenUsed/>
    <w:rsid w:val="003F28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2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sop@njr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</dc:creator>
  <cp:keywords/>
  <dc:description/>
  <cp:lastModifiedBy>matsutani</cp:lastModifiedBy>
  <cp:revision>5</cp:revision>
  <cp:lastPrinted>2021-03-17T01:08:00Z</cp:lastPrinted>
  <dcterms:created xsi:type="dcterms:W3CDTF">2021-04-14T01:32:00Z</dcterms:created>
  <dcterms:modified xsi:type="dcterms:W3CDTF">2021-05-06T04:20:00Z</dcterms:modified>
</cp:coreProperties>
</file>